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9CD" w:rsidRPr="00BB09CD" w:rsidRDefault="00BB09CD" w:rsidP="00BB09CD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BB09CD">
        <w:rPr>
          <w:rFonts w:ascii="Tahoma" w:hAnsi="Tahoma" w:cs="Tahoma"/>
        </w:rPr>
        <w:t>Центральный вход АНО ДПО «УЦ ВАКАНСИЯ» пандусом не оборудован, звонком оборудован.</w:t>
      </w:r>
    </w:p>
    <w:p w:rsidR="00BB09CD" w:rsidRPr="00BB09CD" w:rsidRDefault="00BB09CD" w:rsidP="00BB09CD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BB09CD">
        <w:rPr>
          <w:rFonts w:ascii="Tahoma" w:hAnsi="Tahoma" w:cs="Tahoma"/>
        </w:rPr>
        <w:t>Помещения оснащены противопожарной сигнализацией, эвакуационными знаками пожарной безопасности, указывающими направление движения и системой оповещения людей при пожаре.</w:t>
      </w:r>
    </w:p>
    <w:p w:rsidR="00BB09CD" w:rsidRPr="00BB09CD" w:rsidRDefault="00BB09CD" w:rsidP="00BB09CD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BB09CD">
        <w:rPr>
          <w:rFonts w:ascii="Tahoma" w:hAnsi="Tahoma" w:cs="Tahoma"/>
        </w:rPr>
        <w:t>Специально предусмотренные и</w:t>
      </w:r>
      <w:bookmarkStart w:id="0" w:name="_GoBack"/>
      <w:bookmarkEnd w:id="0"/>
      <w:r w:rsidRPr="00BB09CD">
        <w:rPr>
          <w:rFonts w:ascii="Tahoma" w:hAnsi="Tahoma" w:cs="Tahoma"/>
        </w:rPr>
        <w:t xml:space="preserve"> оборудованные помещения отсутствуют.</w:t>
      </w:r>
    </w:p>
    <w:p w:rsidR="00BB09CD" w:rsidRPr="00BB09CD" w:rsidRDefault="00BB09CD" w:rsidP="00BB09CD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BB09CD">
        <w:rPr>
          <w:rFonts w:ascii="Tahoma" w:hAnsi="Tahoma" w:cs="Tahoma"/>
        </w:rPr>
        <w:t>Аудитории оборудованы компьютерной техникой, аудиотехникой (колонки), видеотехникой (мультимедийный проектор, телевизор). </w:t>
      </w:r>
    </w:p>
    <w:p w:rsidR="00BB09CD" w:rsidRPr="00BB09CD" w:rsidRDefault="00BB09CD" w:rsidP="00BB09CD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BB09CD">
        <w:rPr>
          <w:rFonts w:ascii="Tahoma" w:hAnsi="Tahoma" w:cs="Tahoma"/>
        </w:rPr>
        <w:t xml:space="preserve">Компьютерная техника оснащена специальными возможностями операционной системы </w:t>
      </w:r>
      <w:proofErr w:type="spellStart"/>
      <w:r w:rsidRPr="00BB09CD">
        <w:rPr>
          <w:rFonts w:ascii="Tahoma" w:hAnsi="Tahoma" w:cs="Tahoma"/>
        </w:rPr>
        <w:t>Windows</w:t>
      </w:r>
      <w:proofErr w:type="spellEnd"/>
      <w:r w:rsidRPr="00BB09CD">
        <w:rPr>
          <w:rFonts w:ascii="Tahoma" w:hAnsi="Tahoma" w:cs="Tahoma"/>
        </w:rPr>
        <w:t>, такими как экранная клавиатура, с помощью которой можно вводить текст.</w:t>
      </w:r>
    </w:p>
    <w:p w:rsidR="00BB09CD" w:rsidRPr="00BB09CD" w:rsidRDefault="00BB09CD" w:rsidP="00BB09CD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BB09CD">
        <w:rPr>
          <w:rFonts w:ascii="Tahoma" w:hAnsi="Tahoma" w:cs="Tahoma"/>
        </w:rPr>
        <w:t xml:space="preserve">Учебные аудитории оборудованы доступом </w:t>
      </w:r>
      <w:proofErr w:type="gramStart"/>
      <w:r w:rsidRPr="00BB09CD">
        <w:rPr>
          <w:rFonts w:ascii="Tahoma" w:hAnsi="Tahoma" w:cs="Tahoma"/>
        </w:rPr>
        <w:t xml:space="preserve">к  </w:t>
      </w:r>
      <w:proofErr w:type="spellStart"/>
      <w:r w:rsidRPr="00BB09CD">
        <w:rPr>
          <w:rFonts w:ascii="Tahoma" w:hAnsi="Tahoma" w:cs="Tahoma"/>
        </w:rPr>
        <w:t>Wi</w:t>
      </w:r>
      <w:proofErr w:type="gramEnd"/>
      <w:r w:rsidRPr="00BB09CD">
        <w:rPr>
          <w:rFonts w:ascii="Tahoma" w:hAnsi="Tahoma" w:cs="Tahoma"/>
        </w:rPr>
        <w:t>-Fi</w:t>
      </w:r>
      <w:proofErr w:type="spellEnd"/>
      <w:r w:rsidRPr="00BB09CD">
        <w:rPr>
          <w:rFonts w:ascii="Tahoma" w:hAnsi="Tahoma" w:cs="Tahoma"/>
        </w:rPr>
        <w:t xml:space="preserve"> с мобильных устройств и компьютерного оборудования со скоростью 100 Мбит/с.</w:t>
      </w:r>
    </w:p>
    <w:p w:rsidR="00BB09CD" w:rsidRPr="00BB09CD" w:rsidRDefault="00BB09CD" w:rsidP="00BB09CD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BB09CD">
        <w:rPr>
          <w:rFonts w:ascii="Tahoma" w:hAnsi="Tahoma" w:cs="Tahoma"/>
        </w:rPr>
        <w:t>Для инвалидов и лиц с ограниченными возможностями здоровья преподавателями разрабатываются при необходимости индивидуальные учебные планы и индивидуальные графики обучения.</w:t>
      </w:r>
    </w:p>
    <w:p w:rsidR="00BB09CD" w:rsidRPr="00BB09CD" w:rsidRDefault="00BB09CD" w:rsidP="00BB09CD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BB09CD">
        <w:rPr>
          <w:rFonts w:ascii="Tahoma" w:hAnsi="Tahoma" w:cs="Tahoma"/>
        </w:rPr>
        <w:t xml:space="preserve">Основная форма обучения для данной категории слушателей – заочная с применением дистанционных образовательных технологий. Эффективной формой проведения онлайн-занятий являются </w:t>
      </w:r>
      <w:proofErr w:type="spellStart"/>
      <w:r w:rsidRPr="00BB09CD">
        <w:rPr>
          <w:rFonts w:ascii="Tahoma" w:hAnsi="Tahoma" w:cs="Tahoma"/>
        </w:rPr>
        <w:t>вебинары</w:t>
      </w:r>
      <w:proofErr w:type="spellEnd"/>
      <w:r w:rsidRPr="00BB09CD">
        <w:rPr>
          <w:rFonts w:ascii="Tahoma" w:hAnsi="Tahoma" w:cs="Tahoma"/>
        </w:rPr>
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работы. В процессе обучения проводятся занятия с дистанционным включением обучающихся с инвалидностью в деятельность группы (с применением телекоммуникационных технологий или программы </w:t>
      </w:r>
      <w:proofErr w:type="spellStart"/>
      <w:r w:rsidRPr="00BB09CD">
        <w:rPr>
          <w:rFonts w:ascii="Tahoma" w:hAnsi="Tahoma" w:cs="Tahoma"/>
        </w:rPr>
        <w:t>Skype</w:t>
      </w:r>
      <w:proofErr w:type="spellEnd"/>
      <w:r w:rsidRPr="00BB09CD">
        <w:rPr>
          <w:rFonts w:ascii="Tahoma" w:hAnsi="Tahoma" w:cs="Tahoma"/>
        </w:rPr>
        <w:t>). Особую роль в обучении слабослышащих также играют видеоматериалы.</w:t>
      </w:r>
    </w:p>
    <w:p w:rsidR="00BB09CD" w:rsidRPr="00BB09CD" w:rsidRDefault="00BB09CD" w:rsidP="00BB09CD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BB09CD">
        <w:rPr>
          <w:rFonts w:ascii="Tahoma" w:hAnsi="Tahoma" w:cs="Tahoma"/>
        </w:rPr>
        <w:t xml:space="preserve">Дидактические материалы и учебные пособия размещены на портале дистанционного обучения </w:t>
      </w:r>
      <w:proofErr w:type="spellStart"/>
      <w:r w:rsidRPr="00BB09CD">
        <w:rPr>
          <w:rFonts w:ascii="Tahoma" w:hAnsi="Tahoma" w:cs="Tahoma"/>
        </w:rPr>
        <w:t>Moodle</w:t>
      </w:r>
      <w:proofErr w:type="spellEnd"/>
      <w:r w:rsidRPr="00BB09CD">
        <w:rPr>
          <w:rFonts w:ascii="Tahoma" w:hAnsi="Tahoma" w:cs="Tahoma"/>
        </w:rPr>
        <w:t>.</w:t>
      </w:r>
    </w:p>
    <w:p w:rsidR="00BB09CD" w:rsidRPr="00BB09CD" w:rsidRDefault="00BB09CD" w:rsidP="00BB09CD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BB09CD">
        <w:rPr>
          <w:rFonts w:ascii="Tahoma" w:hAnsi="Tahoma" w:cs="Tahoma"/>
        </w:rPr>
        <w:t xml:space="preserve">Для обучающихся с ограниченными возможностями здоровья и инвалидов обеспечен доступ к учебно-методической документации, электронным учебникам, </w:t>
      </w:r>
      <w:proofErr w:type="gramStart"/>
      <w:r w:rsidRPr="00BB09CD">
        <w:rPr>
          <w:rFonts w:ascii="Tahoma" w:hAnsi="Tahoma" w:cs="Tahoma"/>
        </w:rPr>
        <w:t>электронной  библиотечной</w:t>
      </w:r>
      <w:proofErr w:type="gramEnd"/>
      <w:r w:rsidRPr="00BB09CD">
        <w:rPr>
          <w:rFonts w:ascii="Tahoma" w:hAnsi="Tahoma" w:cs="Tahoma"/>
        </w:rPr>
        <w:t xml:space="preserve">  системе, рабочим программам по каждой дисциплине в соответствии с учебными планами.</w:t>
      </w:r>
    </w:p>
    <w:p w:rsidR="00BB09CD" w:rsidRPr="00BB09CD" w:rsidRDefault="00BB09CD" w:rsidP="00BB09CD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BB09CD">
        <w:rPr>
          <w:rFonts w:ascii="Tahoma" w:hAnsi="Tahoma" w:cs="Tahoma"/>
        </w:rPr>
        <w:lastRenderedPageBreak/>
        <w:t xml:space="preserve">Доступ к фондам учебно-методической документации осуществляется с компьютерных классов и удаленно через сайт личный кабинет </w:t>
      </w:r>
      <w:proofErr w:type="spellStart"/>
      <w:r w:rsidRPr="00BB09CD">
        <w:rPr>
          <w:rFonts w:ascii="Tahoma" w:hAnsi="Tahoma" w:cs="Tahoma"/>
        </w:rPr>
        <w:t>Moodle</w:t>
      </w:r>
      <w:proofErr w:type="spellEnd"/>
      <w:r w:rsidRPr="00BB09CD">
        <w:rPr>
          <w:rFonts w:ascii="Tahoma" w:hAnsi="Tahoma" w:cs="Tahoma"/>
        </w:rPr>
        <w:t>. При чтении масштаб страницы можно увеличить, можно использовать полноэкранный режим отображения книги.</w:t>
      </w:r>
    </w:p>
    <w:p w:rsidR="00BB09CD" w:rsidRPr="00BB09CD" w:rsidRDefault="00BB09CD" w:rsidP="00BB09CD">
      <w:pPr>
        <w:pStyle w:val="a3"/>
        <w:spacing w:before="0" w:beforeAutospacing="0" w:after="0" w:afterAutospacing="0" w:line="360" w:lineRule="auto"/>
        <w:rPr>
          <w:rFonts w:ascii="Tahoma" w:hAnsi="Tahoma" w:cs="Tahoma"/>
        </w:rPr>
      </w:pPr>
      <w:r w:rsidRPr="00BB09CD">
        <w:rPr>
          <w:rFonts w:ascii="Tahoma" w:hAnsi="Tahoma" w:cs="Tahoma"/>
        </w:rPr>
        <w:t>Интерфейс и контент сайта АНО ДПО «УЦ ВАКАНСИЯ» отвечает потребностям наибольшего числа обучаемых, т.е. обладает универсальным дизайном. Сайт имеет версию для слабовидящих.</w:t>
      </w:r>
    </w:p>
    <w:p w:rsidR="00045639" w:rsidRPr="00BB09CD" w:rsidRDefault="00045639" w:rsidP="00BB09CD">
      <w:pPr>
        <w:spacing w:after="0" w:line="360" w:lineRule="auto"/>
        <w:rPr>
          <w:rFonts w:ascii="Tahoma" w:hAnsi="Tahoma" w:cs="Tahoma"/>
        </w:rPr>
      </w:pPr>
    </w:p>
    <w:sectPr w:rsidR="00045639" w:rsidRPr="00BB0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9CD"/>
    <w:rsid w:val="00045639"/>
    <w:rsid w:val="00BB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17DDBF-7960-4B0C-9202-6591B965A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6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2023-02-14T10:46:00Z</dcterms:created>
  <dcterms:modified xsi:type="dcterms:W3CDTF">2023-02-14T10:47:00Z</dcterms:modified>
</cp:coreProperties>
</file>